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C9F0E" w14:textId="77777777" w:rsidR="00753D20" w:rsidRPr="00753D20" w:rsidRDefault="00753D20" w:rsidP="00753D20">
      <w:pPr>
        <w:pStyle w:val="Nagwek1"/>
        <w:rPr>
          <w:rFonts w:ascii="Arial" w:hAnsi="Arial" w:cs="Arial"/>
          <w:sz w:val="26"/>
          <w:szCs w:val="26"/>
        </w:rPr>
      </w:pPr>
      <w:r w:rsidRPr="00753D20">
        <w:rPr>
          <w:rFonts w:ascii="Arial" w:hAnsi="Arial" w:cs="Arial"/>
          <w:sz w:val="26"/>
          <w:szCs w:val="26"/>
        </w:rPr>
        <w:t>Zdobądź inspiracje i nowe spojrzenie na komunikację. Festiwal Promocji Warmii i Mazur oraz #WaMaMarketing po raz pierwszy razem</w:t>
      </w:r>
    </w:p>
    <w:p w14:paraId="68BEC489" w14:textId="77777777" w:rsidR="00753D20" w:rsidRPr="00753D20" w:rsidRDefault="00753D20" w:rsidP="00753D20">
      <w:pPr>
        <w:pStyle w:val="isselectedend"/>
        <w:rPr>
          <w:rFonts w:ascii="Arial" w:hAnsi="Arial" w:cs="Arial"/>
          <w:b/>
          <w:bCs/>
          <w:sz w:val="24"/>
          <w:szCs w:val="24"/>
        </w:rPr>
      </w:pPr>
      <w:r w:rsidRPr="00753D20">
        <w:rPr>
          <w:rFonts w:ascii="Arial" w:hAnsi="Arial" w:cs="Arial"/>
          <w:b/>
          <w:bCs/>
          <w:sz w:val="24"/>
          <w:szCs w:val="24"/>
        </w:rPr>
        <w:t xml:space="preserve">Jak budować zaufanie w świecie </w:t>
      </w:r>
      <w:proofErr w:type="spellStart"/>
      <w:r w:rsidRPr="00753D20">
        <w:rPr>
          <w:rFonts w:ascii="Arial" w:hAnsi="Arial" w:cs="Arial"/>
          <w:b/>
          <w:bCs/>
          <w:sz w:val="24"/>
          <w:szCs w:val="24"/>
        </w:rPr>
        <w:t>deepfake’ów</w:t>
      </w:r>
      <w:proofErr w:type="spellEnd"/>
      <w:r w:rsidRPr="00753D20">
        <w:rPr>
          <w:rFonts w:ascii="Arial" w:hAnsi="Arial" w:cs="Arial"/>
          <w:b/>
          <w:bCs/>
          <w:sz w:val="24"/>
          <w:szCs w:val="24"/>
        </w:rPr>
        <w:t>? Jak mądrze korzystać ze sztucznej inteligencji? Co sprawia, że jedni twórcy przyciągają uwagę odbiorców, a inni pozostają niezauważeni?</w:t>
      </w:r>
    </w:p>
    <w:p w14:paraId="79869DB3" w14:textId="59307EB0" w:rsidR="00753D20" w:rsidRPr="00753D20" w:rsidRDefault="00753D20" w:rsidP="00753D20">
      <w:pPr>
        <w:pStyle w:val="isselectedend"/>
        <w:rPr>
          <w:rFonts w:ascii="Arial" w:hAnsi="Arial" w:cs="Arial"/>
        </w:rPr>
      </w:pPr>
      <w:r w:rsidRPr="00753D20">
        <w:rPr>
          <w:rFonts w:ascii="Arial" w:hAnsi="Arial" w:cs="Arial"/>
        </w:rPr>
        <w:t>Odpowiedzi</w:t>
      </w:r>
      <w:r>
        <w:rPr>
          <w:rFonts w:ascii="Arial" w:hAnsi="Arial" w:cs="Arial"/>
        </w:rPr>
        <w:t xml:space="preserve"> i </w:t>
      </w:r>
      <w:r w:rsidRPr="00753D20">
        <w:rPr>
          <w:rFonts w:ascii="Arial" w:hAnsi="Arial" w:cs="Arial"/>
        </w:rPr>
        <w:t>inspiracje przyniesie 15. Festiwal Promocji Warmii i Mazur oraz #WaMaMarketing. 11 września 2026 roku w Hali Urania w Olsztynie po raz pierwszy spotkają się w jednej formule dwie dotąd odrębne marki wydarzeń.</w:t>
      </w:r>
    </w:p>
    <w:p w14:paraId="3C5CC561" w14:textId="77777777" w:rsidR="00753D20" w:rsidRPr="00753D20" w:rsidRDefault="00753D20" w:rsidP="00753D20">
      <w:pPr>
        <w:pStyle w:val="isselectedend"/>
        <w:rPr>
          <w:rFonts w:ascii="Arial" w:hAnsi="Arial" w:cs="Arial"/>
        </w:rPr>
      </w:pPr>
      <w:r w:rsidRPr="00753D20">
        <w:rPr>
          <w:rFonts w:ascii="Arial" w:hAnsi="Arial" w:cs="Arial"/>
        </w:rPr>
        <w:t>To propozycja dla osób, które chcą lepiej rozumieć zmiany w marketingu i komunikacji, rozwijać swoje projekty oraz szukać świeżych pomysłów. Dla przedsiębiorców, pracowników instytucji, twórców, osób działających w mediach, kulturze i biznesie, a także wszystkich, którzy chcą świadomie wykorzystywać nowe możliwości.</w:t>
      </w:r>
    </w:p>
    <w:p w14:paraId="4E0CDCB3" w14:textId="77777777" w:rsidR="00753D20" w:rsidRPr="00753D20" w:rsidRDefault="00753D20" w:rsidP="00753D20">
      <w:pPr>
        <w:pStyle w:val="isselectedend"/>
        <w:rPr>
          <w:rFonts w:ascii="Arial" w:hAnsi="Arial" w:cs="Arial"/>
        </w:rPr>
      </w:pPr>
      <w:r w:rsidRPr="00753D20">
        <w:rPr>
          <w:rFonts w:ascii="Arial" w:hAnsi="Arial" w:cs="Arial"/>
        </w:rPr>
        <w:t>Połączenie jubileuszowego Festiwalu Promocji Warmii i Mazur z #WaMaMarketing to dostęp do doświadczeń ekspertów, spotkań z twórcami oraz nowych technologii.</w:t>
      </w:r>
    </w:p>
    <w:p w14:paraId="5E7B9D49" w14:textId="77777777" w:rsidR="00753D20" w:rsidRPr="00753D20" w:rsidRDefault="00753D20" w:rsidP="00753D20">
      <w:pPr>
        <w:pStyle w:val="Nagwek2"/>
        <w:rPr>
          <w:rFonts w:ascii="Arial" w:hAnsi="Arial" w:cs="Arial"/>
          <w:sz w:val="22"/>
          <w:szCs w:val="22"/>
        </w:rPr>
      </w:pPr>
      <w:r w:rsidRPr="00753D20">
        <w:rPr>
          <w:rFonts w:ascii="Arial" w:hAnsi="Arial" w:cs="Arial"/>
          <w:sz w:val="22"/>
          <w:szCs w:val="22"/>
        </w:rPr>
        <w:t>Dowiedz się, co dziś działa w komunikacji</w:t>
      </w:r>
    </w:p>
    <w:p w14:paraId="474DE6B1" w14:textId="77777777" w:rsidR="00753D20" w:rsidRPr="00753D20" w:rsidRDefault="00753D20" w:rsidP="00753D20">
      <w:pPr>
        <w:pStyle w:val="isselectedend"/>
        <w:rPr>
          <w:rFonts w:ascii="Arial" w:hAnsi="Arial" w:cs="Arial"/>
        </w:rPr>
      </w:pPr>
      <w:r w:rsidRPr="00753D20">
        <w:rPr>
          <w:rFonts w:ascii="Arial" w:hAnsi="Arial" w:cs="Arial"/>
        </w:rPr>
        <w:t>W centrum wydarzenia znajdą się zjawiska, które już teraz zmieniają sposób docierania do odbiorców: sztuczna inteligencja, media społecznościowe, autentyczność, kreatywność oraz technologie wspierające komunikację.</w:t>
      </w:r>
    </w:p>
    <w:p w14:paraId="1297E0BB" w14:textId="20B729F1" w:rsidR="00753D20" w:rsidRPr="00753D20" w:rsidRDefault="00753D20" w:rsidP="00753D20">
      <w:pPr>
        <w:pStyle w:val="isselectedend"/>
        <w:rPr>
          <w:rFonts w:ascii="Arial" w:hAnsi="Arial" w:cs="Arial"/>
        </w:rPr>
      </w:pPr>
      <w:r w:rsidRPr="00753D20">
        <w:rPr>
          <w:rFonts w:ascii="Arial" w:hAnsi="Arial" w:cs="Arial"/>
        </w:rPr>
        <w:t xml:space="preserve">Część konferencyjną otworzy </w:t>
      </w:r>
      <w:r w:rsidRPr="00753D20">
        <w:rPr>
          <w:rFonts w:ascii="Arial" w:hAnsi="Arial" w:cs="Arial"/>
          <w:b/>
          <w:bCs/>
        </w:rPr>
        <w:t xml:space="preserve">Artur </w:t>
      </w:r>
      <w:proofErr w:type="spellStart"/>
      <w:r w:rsidRPr="00753D20">
        <w:rPr>
          <w:rFonts w:ascii="Arial" w:hAnsi="Arial" w:cs="Arial"/>
          <w:b/>
          <w:bCs/>
        </w:rPr>
        <w:t>Kurasiński</w:t>
      </w:r>
      <w:proofErr w:type="spellEnd"/>
      <w:r w:rsidRPr="00753D20">
        <w:rPr>
          <w:rFonts w:ascii="Arial" w:hAnsi="Arial" w:cs="Arial"/>
        </w:rPr>
        <w:t xml:space="preserve"> wystąpieniem „Głód autentyczności w świecie </w:t>
      </w:r>
      <w:proofErr w:type="spellStart"/>
      <w:r w:rsidRPr="00753D20">
        <w:rPr>
          <w:rFonts w:ascii="Arial" w:hAnsi="Arial" w:cs="Arial"/>
        </w:rPr>
        <w:t>deepfake’ów</w:t>
      </w:r>
      <w:proofErr w:type="spellEnd"/>
      <w:r w:rsidRPr="00753D20">
        <w:rPr>
          <w:rFonts w:ascii="Arial" w:hAnsi="Arial" w:cs="Arial"/>
        </w:rPr>
        <w:t xml:space="preserve">”. Uczestnicy przyjrzą się temu, dlaczego zaufanie staje się dziś jedną z najcenniejszych walut </w:t>
      </w:r>
      <w:r>
        <w:rPr>
          <w:rFonts w:ascii="Arial" w:hAnsi="Arial" w:cs="Arial"/>
        </w:rPr>
        <w:t>–</w:t>
      </w:r>
      <w:r w:rsidRPr="00753D20">
        <w:rPr>
          <w:rFonts w:ascii="Arial" w:hAnsi="Arial" w:cs="Arial"/>
        </w:rPr>
        <w:t xml:space="preserve"> zarówno dla marek, jak i osób działających w przestrzeni publicznej.</w:t>
      </w:r>
    </w:p>
    <w:p w14:paraId="679523E6" w14:textId="77777777" w:rsidR="00753D20" w:rsidRPr="00753D20" w:rsidRDefault="00753D20" w:rsidP="00753D20">
      <w:pPr>
        <w:pStyle w:val="isselectedend"/>
        <w:rPr>
          <w:rFonts w:ascii="Arial" w:hAnsi="Arial" w:cs="Arial"/>
        </w:rPr>
      </w:pPr>
      <w:r w:rsidRPr="00753D20">
        <w:rPr>
          <w:rFonts w:ascii="Arial" w:hAnsi="Arial" w:cs="Arial"/>
          <w:b/>
          <w:bCs/>
        </w:rPr>
        <w:t>Janina Bąk</w:t>
      </w:r>
      <w:r w:rsidRPr="00753D20">
        <w:rPr>
          <w:rFonts w:ascii="Arial" w:hAnsi="Arial" w:cs="Arial"/>
        </w:rPr>
        <w:t xml:space="preserve"> opowie, czego biznes może nauczyć się od Newtona, </w:t>
      </w:r>
      <w:proofErr w:type="spellStart"/>
      <w:r w:rsidRPr="00753D20">
        <w:rPr>
          <w:rFonts w:ascii="Arial" w:hAnsi="Arial" w:cs="Arial"/>
        </w:rPr>
        <w:t>Google’a</w:t>
      </w:r>
      <w:proofErr w:type="spellEnd"/>
      <w:r w:rsidRPr="00753D20">
        <w:rPr>
          <w:rFonts w:ascii="Arial" w:hAnsi="Arial" w:cs="Arial"/>
        </w:rPr>
        <w:t xml:space="preserve"> i… kaczki. Jej wystąpienie będzie okazją, by spojrzeć na marketing przez pryzmat nauki, danych i mechanizmów wpływających na decyzje odbiorców.</w:t>
      </w:r>
    </w:p>
    <w:p w14:paraId="5F8F10B6" w14:textId="77777777" w:rsidR="00753D20" w:rsidRPr="00753D20" w:rsidRDefault="00753D20" w:rsidP="00753D20">
      <w:pPr>
        <w:pStyle w:val="isselectedend"/>
        <w:rPr>
          <w:rFonts w:ascii="Arial" w:hAnsi="Arial" w:cs="Arial"/>
        </w:rPr>
      </w:pPr>
      <w:r w:rsidRPr="00753D20">
        <w:rPr>
          <w:rFonts w:ascii="Arial" w:hAnsi="Arial" w:cs="Arial"/>
        </w:rPr>
        <w:t xml:space="preserve">O sztucznej inteligencji porozmawiają </w:t>
      </w:r>
      <w:r w:rsidRPr="00753D20">
        <w:rPr>
          <w:rFonts w:ascii="Arial" w:hAnsi="Arial" w:cs="Arial"/>
          <w:b/>
          <w:bCs/>
        </w:rPr>
        <w:t>Andrzej Dragan</w:t>
      </w:r>
      <w:r w:rsidRPr="00753D20">
        <w:rPr>
          <w:rFonts w:ascii="Arial" w:hAnsi="Arial" w:cs="Arial"/>
        </w:rPr>
        <w:t xml:space="preserve"> i </w:t>
      </w:r>
      <w:r w:rsidRPr="00753D20">
        <w:rPr>
          <w:rFonts w:ascii="Arial" w:hAnsi="Arial" w:cs="Arial"/>
          <w:b/>
          <w:bCs/>
        </w:rPr>
        <w:t xml:space="preserve">Tomasz </w:t>
      </w:r>
      <w:proofErr w:type="spellStart"/>
      <w:r w:rsidRPr="00753D20">
        <w:rPr>
          <w:rFonts w:ascii="Arial" w:hAnsi="Arial" w:cs="Arial"/>
          <w:b/>
          <w:bCs/>
        </w:rPr>
        <w:t>Palak</w:t>
      </w:r>
      <w:proofErr w:type="spellEnd"/>
      <w:r w:rsidRPr="00753D20">
        <w:rPr>
          <w:rFonts w:ascii="Arial" w:hAnsi="Arial" w:cs="Arial"/>
        </w:rPr>
        <w:t>. To spotkanie dla tych, którzy chcą oddzielić realne możliwości AI od modnych, lecz powierzchownych haseł.</w:t>
      </w:r>
    </w:p>
    <w:p w14:paraId="0E80EE03" w14:textId="3D877DD3" w:rsidR="00753D20" w:rsidRPr="00753D20" w:rsidRDefault="00753D20" w:rsidP="00753D20">
      <w:pPr>
        <w:pStyle w:val="isselectedend"/>
        <w:rPr>
          <w:rFonts w:ascii="Arial" w:hAnsi="Arial" w:cs="Arial"/>
        </w:rPr>
      </w:pPr>
      <w:r w:rsidRPr="00753D20">
        <w:rPr>
          <w:rFonts w:ascii="Arial" w:hAnsi="Arial" w:cs="Arial"/>
        </w:rPr>
        <w:t xml:space="preserve">Pierwszy moduł konferencji zamknie </w:t>
      </w:r>
      <w:r w:rsidRPr="00753D20">
        <w:rPr>
          <w:rFonts w:ascii="Arial" w:hAnsi="Arial" w:cs="Arial"/>
          <w:b/>
          <w:bCs/>
        </w:rPr>
        <w:t>Katarzyna Miller</w:t>
      </w:r>
      <w:r w:rsidRPr="00753D20">
        <w:rPr>
          <w:rFonts w:ascii="Arial" w:hAnsi="Arial" w:cs="Arial"/>
        </w:rPr>
        <w:t xml:space="preserve"> wystąpieniem „Ja offline </w:t>
      </w:r>
      <w:r>
        <w:rPr>
          <w:rFonts w:ascii="Arial" w:hAnsi="Arial" w:cs="Arial"/>
        </w:rPr>
        <w:t>–</w:t>
      </w:r>
      <w:r w:rsidRPr="00753D20">
        <w:rPr>
          <w:rFonts w:ascii="Arial" w:hAnsi="Arial" w:cs="Arial"/>
        </w:rPr>
        <w:t xml:space="preserve"> jak nie zgubić siebie w erze skin </w:t>
      </w:r>
      <w:proofErr w:type="spellStart"/>
      <w:r w:rsidRPr="00753D20">
        <w:rPr>
          <w:rFonts w:ascii="Arial" w:hAnsi="Arial" w:cs="Arial"/>
        </w:rPr>
        <w:t>care</w:t>
      </w:r>
      <w:proofErr w:type="spellEnd"/>
      <w:r w:rsidRPr="00753D20">
        <w:rPr>
          <w:rFonts w:ascii="Arial" w:hAnsi="Arial" w:cs="Arial"/>
        </w:rPr>
        <w:t>, run era i algorytmów”.</w:t>
      </w:r>
    </w:p>
    <w:p w14:paraId="03379F0B" w14:textId="77777777" w:rsidR="00753D20" w:rsidRPr="00753D20" w:rsidRDefault="00753D20" w:rsidP="00753D20">
      <w:pPr>
        <w:pStyle w:val="isselectedend"/>
        <w:rPr>
          <w:rFonts w:ascii="Arial" w:hAnsi="Arial" w:cs="Arial"/>
        </w:rPr>
      </w:pPr>
      <w:r w:rsidRPr="00753D20">
        <w:rPr>
          <w:rFonts w:ascii="Arial" w:hAnsi="Arial" w:cs="Arial"/>
        </w:rPr>
        <w:t xml:space="preserve">W drugiej części o komunikacji od strony twórców i ich społeczności opowie </w:t>
      </w:r>
      <w:r w:rsidRPr="00753D20">
        <w:rPr>
          <w:rFonts w:ascii="Arial" w:hAnsi="Arial" w:cs="Arial"/>
          <w:b/>
          <w:bCs/>
        </w:rPr>
        <w:t xml:space="preserve">Adrian </w:t>
      </w:r>
      <w:proofErr w:type="spellStart"/>
      <w:r w:rsidRPr="00753D20">
        <w:rPr>
          <w:rFonts w:ascii="Arial" w:hAnsi="Arial" w:cs="Arial"/>
          <w:b/>
          <w:bCs/>
        </w:rPr>
        <w:t>Rokowski</w:t>
      </w:r>
      <w:proofErr w:type="spellEnd"/>
      <w:r w:rsidRPr="00753D20">
        <w:rPr>
          <w:rFonts w:ascii="Arial" w:hAnsi="Arial" w:cs="Arial"/>
        </w:rPr>
        <w:t xml:space="preserve"> „</w:t>
      </w:r>
      <w:proofErr w:type="spellStart"/>
      <w:r w:rsidRPr="00753D20">
        <w:rPr>
          <w:rFonts w:ascii="Arial" w:hAnsi="Arial" w:cs="Arial"/>
        </w:rPr>
        <w:t>Pasofix</w:t>
      </w:r>
      <w:proofErr w:type="spellEnd"/>
      <w:r w:rsidRPr="00753D20">
        <w:rPr>
          <w:rFonts w:ascii="Arial" w:hAnsi="Arial" w:cs="Arial"/>
        </w:rPr>
        <w:t xml:space="preserve">”, dla którego pasja stała się zawodem. </w:t>
      </w:r>
      <w:r w:rsidRPr="00753D20">
        <w:rPr>
          <w:rFonts w:ascii="Arial" w:hAnsi="Arial" w:cs="Arial"/>
          <w:b/>
          <w:bCs/>
        </w:rPr>
        <w:t>Dariusz Szpakowski</w:t>
      </w:r>
      <w:r w:rsidRPr="00753D20">
        <w:rPr>
          <w:rFonts w:ascii="Arial" w:hAnsi="Arial" w:cs="Arial"/>
        </w:rPr>
        <w:t xml:space="preserve"> pokaże, jak „</w:t>
      </w:r>
      <w:proofErr w:type="spellStart"/>
      <w:r w:rsidRPr="00753D20">
        <w:rPr>
          <w:rFonts w:ascii="Arial" w:hAnsi="Arial" w:cs="Arial"/>
        </w:rPr>
        <w:t>Storytelling</w:t>
      </w:r>
      <w:proofErr w:type="spellEnd"/>
      <w:r w:rsidRPr="00753D20">
        <w:rPr>
          <w:rFonts w:ascii="Arial" w:hAnsi="Arial" w:cs="Arial"/>
        </w:rPr>
        <w:t xml:space="preserve"> na żywo…” pozwala porwać odbiorców i nadać opowieści prawdziwą siłę. </w:t>
      </w:r>
      <w:r w:rsidRPr="00753D20">
        <w:rPr>
          <w:rFonts w:ascii="Arial" w:hAnsi="Arial" w:cs="Arial"/>
          <w:b/>
          <w:bCs/>
        </w:rPr>
        <w:t>Kacper Błoński</w:t>
      </w:r>
      <w:r w:rsidRPr="00753D20">
        <w:rPr>
          <w:rFonts w:ascii="Arial" w:hAnsi="Arial" w:cs="Arial"/>
        </w:rPr>
        <w:t xml:space="preserve"> przedstawi natomiast historię „Milionera z przypadku”.</w:t>
      </w:r>
    </w:p>
    <w:p w14:paraId="07DD1415" w14:textId="77777777" w:rsidR="00753D20" w:rsidRPr="00753D20" w:rsidRDefault="00753D20" w:rsidP="00753D20">
      <w:pPr>
        <w:pStyle w:val="isselectedend"/>
        <w:rPr>
          <w:rFonts w:ascii="Arial" w:hAnsi="Arial" w:cs="Arial"/>
        </w:rPr>
      </w:pPr>
      <w:r w:rsidRPr="00753D20">
        <w:rPr>
          <w:rFonts w:ascii="Arial" w:hAnsi="Arial" w:cs="Arial"/>
        </w:rPr>
        <w:t xml:space="preserve">Część konferencyjną zamknie </w:t>
      </w:r>
      <w:r w:rsidRPr="00753D20">
        <w:rPr>
          <w:rFonts w:ascii="Arial" w:hAnsi="Arial" w:cs="Arial"/>
          <w:b/>
          <w:bCs/>
        </w:rPr>
        <w:t>Piotr Latała</w:t>
      </w:r>
      <w:r w:rsidRPr="00753D20">
        <w:rPr>
          <w:rFonts w:ascii="Arial" w:hAnsi="Arial" w:cs="Arial"/>
        </w:rPr>
        <w:t xml:space="preserve"> wystąpieniem „Za maską śmiechu — kim jesteś, kiedy nikt się nie śmieje?”. Pierwszy moduł poprowadzi </w:t>
      </w:r>
      <w:r w:rsidRPr="00753D20">
        <w:rPr>
          <w:rFonts w:ascii="Arial" w:hAnsi="Arial" w:cs="Arial"/>
          <w:b/>
          <w:bCs/>
        </w:rPr>
        <w:t xml:space="preserve">Kamila </w:t>
      </w:r>
      <w:proofErr w:type="spellStart"/>
      <w:r w:rsidRPr="00753D20">
        <w:rPr>
          <w:rFonts w:ascii="Arial" w:hAnsi="Arial" w:cs="Arial"/>
          <w:b/>
          <w:bCs/>
        </w:rPr>
        <w:t>Kalińczak</w:t>
      </w:r>
      <w:proofErr w:type="spellEnd"/>
      <w:r w:rsidRPr="00753D20">
        <w:rPr>
          <w:rFonts w:ascii="Arial" w:hAnsi="Arial" w:cs="Arial"/>
        </w:rPr>
        <w:t xml:space="preserve">, a drugi </w:t>
      </w:r>
      <w:proofErr w:type="spellStart"/>
      <w:r w:rsidRPr="00753D20">
        <w:rPr>
          <w:rFonts w:ascii="Arial" w:hAnsi="Arial" w:cs="Arial"/>
          <w:b/>
          <w:bCs/>
        </w:rPr>
        <w:t>Bilguun</w:t>
      </w:r>
      <w:proofErr w:type="spellEnd"/>
      <w:r w:rsidRPr="00753D20">
        <w:rPr>
          <w:rFonts w:ascii="Arial" w:hAnsi="Arial" w:cs="Arial"/>
          <w:b/>
          <w:bCs/>
        </w:rPr>
        <w:t xml:space="preserve"> </w:t>
      </w:r>
      <w:proofErr w:type="spellStart"/>
      <w:r w:rsidRPr="00753D20">
        <w:rPr>
          <w:rFonts w:ascii="Arial" w:hAnsi="Arial" w:cs="Arial"/>
          <w:b/>
          <w:bCs/>
        </w:rPr>
        <w:t>Ariunbaatar</w:t>
      </w:r>
      <w:proofErr w:type="spellEnd"/>
      <w:r w:rsidRPr="00753D20">
        <w:rPr>
          <w:rFonts w:ascii="Arial" w:hAnsi="Arial" w:cs="Arial"/>
        </w:rPr>
        <w:t>.</w:t>
      </w:r>
    </w:p>
    <w:p w14:paraId="47582E1E" w14:textId="77777777" w:rsidR="00753D20" w:rsidRPr="00753D20" w:rsidRDefault="00753D20" w:rsidP="00753D20">
      <w:pPr>
        <w:pStyle w:val="Nagwek2"/>
        <w:rPr>
          <w:rFonts w:ascii="Arial" w:hAnsi="Arial" w:cs="Arial"/>
          <w:sz w:val="22"/>
          <w:szCs w:val="22"/>
        </w:rPr>
      </w:pPr>
      <w:r w:rsidRPr="00753D20">
        <w:rPr>
          <w:rFonts w:ascii="Arial" w:hAnsi="Arial" w:cs="Arial"/>
          <w:sz w:val="22"/>
          <w:szCs w:val="22"/>
        </w:rPr>
        <w:t>Sprawdź, doświadcz, porozmawiaj</w:t>
      </w:r>
    </w:p>
    <w:p w14:paraId="1CEE001F" w14:textId="77777777" w:rsidR="00753D20" w:rsidRPr="00753D20" w:rsidRDefault="00753D20" w:rsidP="00753D20">
      <w:pPr>
        <w:pStyle w:val="isselectedend"/>
        <w:rPr>
          <w:rFonts w:ascii="Arial" w:hAnsi="Arial" w:cs="Arial"/>
        </w:rPr>
      </w:pPr>
      <w:r w:rsidRPr="00753D20">
        <w:rPr>
          <w:rFonts w:ascii="Arial" w:hAnsi="Arial" w:cs="Arial"/>
        </w:rPr>
        <w:t xml:space="preserve">#WaMaMarketing będzie miał swoją odsłonę również poza sceną. W </w:t>
      </w:r>
      <w:r w:rsidRPr="00753D20">
        <w:rPr>
          <w:rFonts w:ascii="Arial" w:hAnsi="Arial" w:cs="Arial"/>
          <w:b/>
          <w:bCs/>
        </w:rPr>
        <w:t xml:space="preserve">Strefie </w:t>
      </w:r>
      <w:proofErr w:type="spellStart"/>
      <w:r w:rsidRPr="00753D20">
        <w:rPr>
          <w:rFonts w:ascii="Arial" w:hAnsi="Arial" w:cs="Arial"/>
          <w:b/>
          <w:bCs/>
        </w:rPr>
        <w:t>Meet</w:t>
      </w:r>
      <w:proofErr w:type="spellEnd"/>
      <w:r w:rsidRPr="00753D20">
        <w:rPr>
          <w:rFonts w:ascii="Arial" w:hAnsi="Arial" w:cs="Arial"/>
          <w:b/>
          <w:bCs/>
        </w:rPr>
        <w:t xml:space="preserve"> &amp; </w:t>
      </w:r>
      <w:proofErr w:type="spellStart"/>
      <w:r w:rsidRPr="00753D20">
        <w:rPr>
          <w:rFonts w:ascii="Arial" w:hAnsi="Arial" w:cs="Arial"/>
          <w:b/>
          <w:bCs/>
        </w:rPr>
        <w:t>Greet</w:t>
      </w:r>
      <w:proofErr w:type="spellEnd"/>
      <w:r w:rsidRPr="00753D20">
        <w:rPr>
          <w:rFonts w:ascii="Arial" w:hAnsi="Arial" w:cs="Arial"/>
        </w:rPr>
        <w:t xml:space="preserve"> uczestnicy spotkają prelegentów i twórców, a także zrobią z nimi wspólne zdjęcia.</w:t>
      </w:r>
    </w:p>
    <w:p w14:paraId="71875789" w14:textId="77777777" w:rsidR="00753D20" w:rsidRPr="00753D20" w:rsidRDefault="00753D20" w:rsidP="00753D20">
      <w:pPr>
        <w:pStyle w:val="isselectedend"/>
        <w:rPr>
          <w:rFonts w:ascii="Arial" w:hAnsi="Arial" w:cs="Arial"/>
        </w:rPr>
      </w:pPr>
      <w:r w:rsidRPr="00753D20">
        <w:rPr>
          <w:rFonts w:ascii="Arial" w:hAnsi="Arial" w:cs="Arial"/>
          <w:b/>
          <w:bCs/>
        </w:rPr>
        <w:t xml:space="preserve">Strefa </w:t>
      </w:r>
      <w:proofErr w:type="spellStart"/>
      <w:r w:rsidRPr="00753D20">
        <w:rPr>
          <w:rFonts w:ascii="Arial" w:hAnsi="Arial" w:cs="Arial"/>
          <w:b/>
          <w:bCs/>
        </w:rPr>
        <w:t>Social</w:t>
      </w:r>
      <w:proofErr w:type="spellEnd"/>
      <w:r w:rsidRPr="00753D20">
        <w:rPr>
          <w:rFonts w:ascii="Arial" w:hAnsi="Arial" w:cs="Arial"/>
          <w:b/>
          <w:bCs/>
        </w:rPr>
        <w:t xml:space="preserve"> Mediów</w:t>
      </w:r>
      <w:r w:rsidRPr="00753D20">
        <w:rPr>
          <w:rFonts w:ascii="Arial" w:hAnsi="Arial" w:cs="Arial"/>
        </w:rPr>
        <w:t xml:space="preserve"> pozwoli uczestnikom wejść w rolę twórcy internetowego. </w:t>
      </w:r>
      <w:proofErr w:type="spellStart"/>
      <w:r w:rsidRPr="00753D20">
        <w:rPr>
          <w:rFonts w:ascii="Arial" w:hAnsi="Arial" w:cs="Arial"/>
        </w:rPr>
        <w:t>Fotobudka</w:t>
      </w:r>
      <w:proofErr w:type="spellEnd"/>
      <w:r w:rsidRPr="00753D20">
        <w:rPr>
          <w:rFonts w:ascii="Arial" w:hAnsi="Arial" w:cs="Arial"/>
        </w:rPr>
        <w:t xml:space="preserve">, </w:t>
      </w:r>
      <w:proofErr w:type="spellStart"/>
      <w:r w:rsidRPr="00753D20">
        <w:rPr>
          <w:rFonts w:ascii="Arial" w:hAnsi="Arial" w:cs="Arial"/>
        </w:rPr>
        <w:t>Glambot</w:t>
      </w:r>
      <w:proofErr w:type="spellEnd"/>
      <w:r w:rsidRPr="00753D20">
        <w:rPr>
          <w:rFonts w:ascii="Arial" w:hAnsi="Arial" w:cs="Arial"/>
        </w:rPr>
        <w:t xml:space="preserve">, Video </w:t>
      </w:r>
      <w:proofErr w:type="spellStart"/>
      <w:r w:rsidRPr="00753D20">
        <w:rPr>
          <w:rFonts w:ascii="Arial" w:hAnsi="Arial" w:cs="Arial"/>
        </w:rPr>
        <w:t>Signature</w:t>
      </w:r>
      <w:proofErr w:type="spellEnd"/>
      <w:r w:rsidRPr="00753D20">
        <w:rPr>
          <w:rFonts w:ascii="Arial" w:hAnsi="Arial" w:cs="Arial"/>
        </w:rPr>
        <w:t>, roboty i interaktywne atrakcje stworzą okazję do testowania formatów znanych z cyfrowego świata oraz przygotowania własnych materiałów.</w:t>
      </w:r>
    </w:p>
    <w:p w14:paraId="70361E66" w14:textId="77777777" w:rsidR="00753D20" w:rsidRPr="00753D20" w:rsidRDefault="00753D20" w:rsidP="00753D20">
      <w:pPr>
        <w:pStyle w:val="isselectedend"/>
        <w:rPr>
          <w:rFonts w:ascii="Arial" w:hAnsi="Arial" w:cs="Arial"/>
        </w:rPr>
      </w:pPr>
      <w:r w:rsidRPr="00753D20">
        <w:rPr>
          <w:rFonts w:ascii="Arial" w:hAnsi="Arial" w:cs="Arial"/>
        </w:rPr>
        <w:lastRenderedPageBreak/>
        <w:t xml:space="preserve">W </w:t>
      </w:r>
      <w:r w:rsidRPr="00753D20">
        <w:rPr>
          <w:rFonts w:ascii="Arial" w:hAnsi="Arial" w:cs="Arial"/>
          <w:b/>
          <w:bCs/>
        </w:rPr>
        <w:t>Strefie Edukacyjno-Informacyjnej</w:t>
      </w:r>
      <w:r w:rsidRPr="00753D20">
        <w:rPr>
          <w:rFonts w:ascii="Arial" w:hAnsi="Arial" w:cs="Arial"/>
        </w:rPr>
        <w:t xml:space="preserve"> będzie można skorzystać z konsultacji prowadzonych przez ekspertów w zakresie prawa, psychologii, mediów społecznościowych i wystąpień publicznych. To szansa, by zadać pytanie dotyczące własnego projektu, marki lub zawodowego wyzwania.</w:t>
      </w:r>
    </w:p>
    <w:p w14:paraId="6739242A" w14:textId="77777777" w:rsidR="00753D20" w:rsidRPr="00753D20" w:rsidRDefault="00753D20" w:rsidP="00753D20">
      <w:pPr>
        <w:pStyle w:val="isselectedend"/>
        <w:rPr>
          <w:rFonts w:ascii="Arial" w:hAnsi="Arial" w:cs="Arial"/>
        </w:rPr>
      </w:pPr>
      <w:r w:rsidRPr="00753D20">
        <w:rPr>
          <w:rFonts w:ascii="Arial" w:hAnsi="Arial" w:cs="Arial"/>
          <w:b/>
          <w:bCs/>
        </w:rPr>
        <w:t>Strefa Polskiej Myśli Technologicznej</w:t>
      </w:r>
      <w:r w:rsidRPr="00753D20">
        <w:rPr>
          <w:rFonts w:ascii="Arial" w:hAnsi="Arial" w:cs="Arial"/>
        </w:rPr>
        <w:t xml:space="preserve"> pokaże, że innowacje nie są odległą wizją, lecz rozwiązaniami rozwijanymi tu i teraz. Z kolei </w:t>
      </w:r>
      <w:r w:rsidRPr="00753D20">
        <w:rPr>
          <w:rFonts w:ascii="Arial" w:hAnsi="Arial" w:cs="Arial"/>
          <w:b/>
          <w:bCs/>
        </w:rPr>
        <w:t>Strefa Kreatywności</w:t>
      </w:r>
      <w:r w:rsidRPr="00753D20">
        <w:rPr>
          <w:rFonts w:ascii="Arial" w:hAnsi="Arial" w:cs="Arial"/>
        </w:rPr>
        <w:t>, w tym wystawa Galerii Areszt Sztuki, będzie zaproszeniem do spojrzenia na technologię i komunikację z artystycznej perspektywy.</w:t>
      </w:r>
    </w:p>
    <w:p w14:paraId="162D5BDE" w14:textId="77777777" w:rsidR="00753D20" w:rsidRPr="00753D20" w:rsidRDefault="00753D20" w:rsidP="00753D20">
      <w:pPr>
        <w:pStyle w:val="Nagwek2"/>
        <w:rPr>
          <w:rFonts w:ascii="Arial" w:hAnsi="Arial" w:cs="Arial"/>
          <w:sz w:val="22"/>
          <w:szCs w:val="22"/>
        </w:rPr>
      </w:pPr>
      <w:r w:rsidRPr="00753D20">
        <w:rPr>
          <w:rFonts w:ascii="Arial" w:hAnsi="Arial" w:cs="Arial"/>
          <w:sz w:val="22"/>
          <w:szCs w:val="22"/>
        </w:rPr>
        <w:t>Co zyskasz dzięki udziałowi?</w:t>
      </w:r>
    </w:p>
    <w:p w14:paraId="652A09BF" w14:textId="77777777" w:rsidR="00753D20" w:rsidRPr="00753D20" w:rsidRDefault="00753D20" w:rsidP="00753D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53D20">
        <w:rPr>
          <w:rFonts w:ascii="Arial" w:hAnsi="Arial" w:cs="Arial"/>
        </w:rPr>
        <w:t>aktualną wiedzę o komunikacji, AI i mediach społecznościowych;</w:t>
      </w:r>
    </w:p>
    <w:p w14:paraId="18C4C3C6" w14:textId="77777777" w:rsidR="00753D20" w:rsidRPr="00753D20" w:rsidRDefault="00753D20" w:rsidP="00753D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53D20">
        <w:rPr>
          <w:rFonts w:ascii="Arial" w:hAnsi="Arial" w:cs="Arial"/>
        </w:rPr>
        <w:t>praktyczne wskazówki ekspertów i twórców dotyczące skutecznego docierania do odbiorców;</w:t>
      </w:r>
    </w:p>
    <w:p w14:paraId="4F973F2C" w14:textId="77777777" w:rsidR="00753D20" w:rsidRPr="00753D20" w:rsidRDefault="00753D20" w:rsidP="00753D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53D20">
        <w:rPr>
          <w:rFonts w:ascii="Arial" w:hAnsi="Arial" w:cs="Arial"/>
        </w:rPr>
        <w:t>możliwość spotkania prelegentów i rozmowy ze specjalistami;</w:t>
      </w:r>
    </w:p>
    <w:p w14:paraId="785F5652" w14:textId="77777777" w:rsidR="00753D20" w:rsidRPr="00753D20" w:rsidRDefault="00753D20" w:rsidP="00753D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53D20">
        <w:rPr>
          <w:rFonts w:ascii="Arial" w:hAnsi="Arial" w:cs="Arial"/>
        </w:rPr>
        <w:t>okazję do przetestowania nowych narzędzi i technologii;</w:t>
      </w:r>
    </w:p>
    <w:p w14:paraId="7C7F71BC" w14:textId="77777777" w:rsidR="00753D20" w:rsidRPr="00753D20" w:rsidRDefault="00753D20" w:rsidP="00753D2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753D20">
        <w:rPr>
          <w:rFonts w:ascii="Arial" w:hAnsi="Arial" w:cs="Arial"/>
        </w:rPr>
        <w:t>inspiracje, które wykorzystasz w pracy, firmie lub własnym projekcie.</w:t>
      </w:r>
    </w:p>
    <w:p w14:paraId="403B3381" w14:textId="77777777" w:rsidR="00753D20" w:rsidRPr="00753D20" w:rsidRDefault="00753D20" w:rsidP="00753D20">
      <w:pPr>
        <w:pStyle w:val="Nagwek2"/>
        <w:rPr>
          <w:rFonts w:ascii="Arial" w:hAnsi="Arial" w:cs="Arial"/>
          <w:sz w:val="22"/>
          <w:szCs w:val="22"/>
        </w:rPr>
      </w:pPr>
      <w:r w:rsidRPr="00753D20">
        <w:rPr>
          <w:rFonts w:ascii="Arial" w:hAnsi="Arial" w:cs="Arial"/>
          <w:sz w:val="22"/>
          <w:szCs w:val="22"/>
        </w:rPr>
        <w:t xml:space="preserve">Wieczorem: gala, muzyka i </w:t>
      </w:r>
      <w:proofErr w:type="spellStart"/>
      <w:r w:rsidRPr="00753D20">
        <w:rPr>
          <w:rFonts w:ascii="Arial" w:hAnsi="Arial" w:cs="Arial"/>
          <w:sz w:val="22"/>
          <w:szCs w:val="22"/>
        </w:rPr>
        <w:t>networking</w:t>
      </w:r>
      <w:proofErr w:type="spellEnd"/>
    </w:p>
    <w:p w14:paraId="3A33BF98" w14:textId="77777777" w:rsidR="00753D20" w:rsidRPr="00753D20" w:rsidRDefault="00753D20" w:rsidP="00753D20">
      <w:pPr>
        <w:pStyle w:val="isselectedend"/>
        <w:rPr>
          <w:rFonts w:ascii="Arial" w:hAnsi="Arial" w:cs="Arial"/>
        </w:rPr>
      </w:pPr>
      <w:r w:rsidRPr="00753D20">
        <w:rPr>
          <w:rFonts w:ascii="Arial" w:hAnsi="Arial" w:cs="Arial"/>
        </w:rPr>
        <w:t>Po części konferencyjnej Festiwal przeniesie się do Areny Głównej, która zostanie ponownie otwarta dla uczestników o godz. 17.30.</w:t>
      </w:r>
    </w:p>
    <w:p w14:paraId="6E49FAFD" w14:textId="77777777" w:rsidR="00753D20" w:rsidRPr="00753D20" w:rsidRDefault="00753D20" w:rsidP="00753D20">
      <w:pPr>
        <w:pStyle w:val="isselectedend"/>
        <w:rPr>
          <w:rFonts w:ascii="Arial" w:hAnsi="Arial" w:cs="Arial"/>
        </w:rPr>
      </w:pPr>
      <w:r w:rsidRPr="00753D20">
        <w:rPr>
          <w:rFonts w:ascii="Arial" w:hAnsi="Arial" w:cs="Arial"/>
        </w:rPr>
        <w:t xml:space="preserve">O godz. 18.00 rozpocznie się </w:t>
      </w:r>
      <w:r w:rsidRPr="00753D20">
        <w:rPr>
          <w:rFonts w:ascii="Arial" w:hAnsi="Arial" w:cs="Arial"/>
          <w:b/>
          <w:bCs/>
        </w:rPr>
        <w:t>Gala Nagród Gospodarczych „Żagle Warmii i Mazur”</w:t>
      </w:r>
      <w:r w:rsidRPr="00753D20">
        <w:rPr>
          <w:rFonts w:ascii="Arial" w:hAnsi="Arial" w:cs="Arial"/>
        </w:rPr>
        <w:t xml:space="preserve"> oraz konkurs </w:t>
      </w:r>
      <w:r w:rsidRPr="00753D20">
        <w:rPr>
          <w:rFonts w:ascii="Arial" w:hAnsi="Arial" w:cs="Arial"/>
          <w:b/>
          <w:bCs/>
        </w:rPr>
        <w:t>PRO Warmia Mazury</w:t>
      </w:r>
      <w:r w:rsidRPr="00753D20">
        <w:rPr>
          <w:rFonts w:ascii="Arial" w:hAnsi="Arial" w:cs="Arial"/>
        </w:rPr>
        <w:t xml:space="preserve">. Następnie na scenie wystąpi </w:t>
      </w:r>
      <w:r w:rsidRPr="00753D20">
        <w:rPr>
          <w:rFonts w:ascii="Arial" w:hAnsi="Arial" w:cs="Arial"/>
          <w:b/>
          <w:bCs/>
        </w:rPr>
        <w:t>Wojciech Baranowski.</w:t>
      </w:r>
    </w:p>
    <w:p w14:paraId="272EB4C5" w14:textId="77777777" w:rsidR="00753D20" w:rsidRPr="00753D20" w:rsidRDefault="00753D20" w:rsidP="00753D20">
      <w:pPr>
        <w:pStyle w:val="Nagwek2"/>
        <w:rPr>
          <w:rFonts w:ascii="Arial" w:hAnsi="Arial" w:cs="Arial"/>
          <w:sz w:val="22"/>
          <w:szCs w:val="22"/>
        </w:rPr>
      </w:pPr>
      <w:r w:rsidRPr="00753D20">
        <w:rPr>
          <w:rFonts w:ascii="Arial" w:hAnsi="Arial" w:cs="Arial"/>
          <w:sz w:val="22"/>
          <w:szCs w:val="22"/>
        </w:rPr>
        <w:t>Zarejestruj się i dołącz</w:t>
      </w:r>
    </w:p>
    <w:p w14:paraId="45D9C2F5" w14:textId="77777777" w:rsidR="00753D20" w:rsidRPr="00753D20" w:rsidRDefault="00753D20" w:rsidP="00753D20">
      <w:pPr>
        <w:pStyle w:val="isselectedend"/>
        <w:rPr>
          <w:rFonts w:ascii="Arial" w:hAnsi="Arial" w:cs="Arial"/>
        </w:rPr>
      </w:pPr>
      <w:r w:rsidRPr="00753D20">
        <w:rPr>
          <w:rStyle w:val="Pogrubienie"/>
          <w:rFonts w:ascii="Arial" w:hAnsi="Arial" w:cs="Arial"/>
        </w:rPr>
        <w:t>15. Festiwal Promocji Warmii i Mazur | #WaMaMarketing</w:t>
      </w:r>
      <w:r w:rsidRPr="00753D20">
        <w:rPr>
          <w:rFonts w:ascii="Arial" w:hAnsi="Arial" w:cs="Arial"/>
        </w:rPr>
        <w:br/>
      </w:r>
      <w:r w:rsidRPr="00753D20">
        <w:rPr>
          <w:rStyle w:val="Pogrubienie"/>
          <w:rFonts w:ascii="Arial" w:hAnsi="Arial" w:cs="Arial"/>
        </w:rPr>
        <w:t>11 września 2026 r. | Hala Urania, Olsztyn</w:t>
      </w:r>
    </w:p>
    <w:p w14:paraId="4E18FF3A" w14:textId="77777777" w:rsidR="00753D20" w:rsidRPr="00753D20" w:rsidRDefault="00753D20" w:rsidP="00753D20">
      <w:pPr>
        <w:pStyle w:val="isselectedend"/>
        <w:rPr>
          <w:rFonts w:ascii="Arial" w:hAnsi="Arial" w:cs="Arial"/>
        </w:rPr>
      </w:pPr>
      <w:r w:rsidRPr="00753D20">
        <w:rPr>
          <w:rFonts w:ascii="Arial" w:hAnsi="Arial" w:cs="Arial"/>
        </w:rPr>
        <w:t>Rejestracja uczestników rozpocznie się o godz. 8.00, a oficjalne otwarcie #WaMaMarketing zaplanowano na godz. 9.00. Część konferencyjna potrwa do godz. 15.15.</w:t>
      </w:r>
    </w:p>
    <w:p w14:paraId="30044630" w14:textId="1DA9C214" w:rsidR="00753D20" w:rsidRPr="00753D20" w:rsidRDefault="00753D20" w:rsidP="00753D20">
      <w:pPr>
        <w:pStyle w:val="isselectedend"/>
        <w:rPr>
          <w:rFonts w:ascii="Arial" w:hAnsi="Arial" w:cs="Arial"/>
        </w:rPr>
      </w:pPr>
      <w:r w:rsidRPr="00753D20">
        <w:rPr>
          <w:rFonts w:ascii="Arial" w:hAnsi="Arial" w:cs="Arial"/>
        </w:rPr>
        <w:t xml:space="preserve">Jeśli chcesz lepiej rozumieć zmiany, poznać inspirujące perspektywy i znaleźć nowe pomysły dla swojej pracy lub marki </w:t>
      </w:r>
      <w:r>
        <w:rPr>
          <w:rFonts w:ascii="Arial" w:hAnsi="Arial" w:cs="Arial"/>
        </w:rPr>
        <w:t>–</w:t>
      </w:r>
      <w:r w:rsidRPr="00753D20">
        <w:rPr>
          <w:rFonts w:ascii="Arial" w:hAnsi="Arial" w:cs="Arial"/>
        </w:rPr>
        <w:t xml:space="preserve"> zarejestruj się już dziś:</w:t>
      </w:r>
    </w:p>
    <w:p w14:paraId="2F056B6B" w14:textId="77777777" w:rsidR="00753D20" w:rsidRPr="00753D20" w:rsidRDefault="00753D20" w:rsidP="00753D20">
      <w:pPr>
        <w:pStyle w:val="isselectedend"/>
        <w:rPr>
          <w:rFonts w:ascii="Arial" w:hAnsi="Arial" w:cs="Arial"/>
        </w:rPr>
      </w:pPr>
      <w:hyperlink r:id="rId5" w:history="1">
        <w:r w:rsidRPr="00753D20">
          <w:rPr>
            <w:rStyle w:val="Hipercze"/>
            <w:rFonts w:ascii="Arial" w:hAnsi="Arial" w:cs="Arial"/>
          </w:rPr>
          <w:t>https://wama.ppv-conference.com/</w:t>
        </w:r>
      </w:hyperlink>
    </w:p>
    <w:p w14:paraId="7DF6A263" w14:textId="77777777" w:rsidR="00753D20" w:rsidRPr="00753D20" w:rsidRDefault="00753D20" w:rsidP="00753D20">
      <w:pPr>
        <w:pStyle w:val="isselectedend"/>
        <w:rPr>
          <w:rFonts w:ascii="Arial" w:hAnsi="Arial" w:cs="Arial"/>
        </w:rPr>
      </w:pPr>
      <w:r w:rsidRPr="00753D20">
        <w:rPr>
          <w:rFonts w:ascii="Arial" w:hAnsi="Arial" w:cs="Arial"/>
        </w:rPr>
        <w:t>Organizatorami wydarzenia są Samorząd Województwa Warmińsko-Mazurskiego oraz Miasto Olsztyn.</w:t>
      </w:r>
    </w:p>
    <w:p w14:paraId="4F519C43" w14:textId="77777777" w:rsidR="00BF0105" w:rsidRPr="00617200" w:rsidRDefault="00BF0105" w:rsidP="00BF0105">
      <w:pPr>
        <w:rPr>
          <w:rFonts w:ascii="Times New Roman" w:hAnsi="Times New Roman" w:cs="Times New Roman"/>
          <w:sz w:val="24"/>
          <w:szCs w:val="24"/>
        </w:rPr>
      </w:pPr>
      <w:r w:rsidRPr="0061720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46420670" w14:textId="4DBE09AA" w:rsidR="00BF0105" w:rsidRPr="00485088" w:rsidRDefault="009B1F61" w:rsidP="00485088">
      <w:pPr>
        <w:pStyle w:val="NormalnyWeb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BF0105" w:rsidRPr="00485088">
        <w:rPr>
          <w:rFonts w:ascii="Arial" w:hAnsi="Arial" w:cs="Arial"/>
        </w:rPr>
        <w:t>Konferencja #WaMaMarketing realizowana jest w ramach projektu „Promocja gospodarcza Warmii i Mazur 2024+” dofinansowanego ze środków programu regionalnego Fundusze Europejskie dla Warmii i Mazur na lata 2021-2027.</w:t>
      </w:r>
    </w:p>
    <w:p w14:paraId="3FD35E95" w14:textId="40CD52CB" w:rsidR="00BF0105" w:rsidRDefault="00CF6C59" w:rsidP="00BF010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FEDFA02" wp14:editId="52C217E3">
            <wp:extent cx="5760720" cy="68008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459B1" w14:textId="77777777" w:rsidR="00BF0105" w:rsidRDefault="00BF0105" w:rsidP="00E83458">
      <w:pPr>
        <w:pStyle w:val="NormalnyWeb"/>
      </w:pPr>
    </w:p>
    <w:sectPr w:rsidR="00BF0105" w:rsidSect="00753D20"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36E09"/>
    <w:multiLevelType w:val="multilevel"/>
    <w:tmpl w:val="20E8C3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C4EDA"/>
    <w:multiLevelType w:val="multilevel"/>
    <w:tmpl w:val="828A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3217FE"/>
    <w:multiLevelType w:val="multilevel"/>
    <w:tmpl w:val="1F8A52B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D01B8C"/>
    <w:multiLevelType w:val="multilevel"/>
    <w:tmpl w:val="06E619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D53BF3"/>
    <w:multiLevelType w:val="multilevel"/>
    <w:tmpl w:val="297A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7481207">
    <w:abstractNumId w:val="2"/>
  </w:num>
  <w:num w:numId="2" w16cid:durableId="11810830">
    <w:abstractNumId w:val="1"/>
  </w:num>
  <w:num w:numId="3" w16cid:durableId="162546782">
    <w:abstractNumId w:val="0"/>
  </w:num>
  <w:num w:numId="4" w16cid:durableId="1229069589">
    <w:abstractNumId w:val="4"/>
  </w:num>
  <w:num w:numId="5" w16cid:durableId="1164471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35A"/>
    <w:rsid w:val="000B1292"/>
    <w:rsid w:val="00243BFD"/>
    <w:rsid w:val="003060B5"/>
    <w:rsid w:val="00340175"/>
    <w:rsid w:val="00485088"/>
    <w:rsid w:val="00605F7C"/>
    <w:rsid w:val="00626381"/>
    <w:rsid w:val="006A1907"/>
    <w:rsid w:val="00753D20"/>
    <w:rsid w:val="007634A4"/>
    <w:rsid w:val="00836374"/>
    <w:rsid w:val="009B1F61"/>
    <w:rsid w:val="009C751D"/>
    <w:rsid w:val="00BF0105"/>
    <w:rsid w:val="00CD6642"/>
    <w:rsid w:val="00CF6C59"/>
    <w:rsid w:val="00D479BA"/>
    <w:rsid w:val="00D6735A"/>
    <w:rsid w:val="00DA0269"/>
    <w:rsid w:val="00DD7493"/>
    <w:rsid w:val="00E571A0"/>
    <w:rsid w:val="00E8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F350F"/>
  <w15:chartTrackingRefBased/>
  <w15:docId w15:val="{F9220518-0013-4CE2-96CE-947D8CD1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C751D"/>
    <w:pPr>
      <w:spacing w:before="100" w:beforeAutospacing="1" w:after="100" w:afterAutospacing="1" w:line="240" w:lineRule="auto"/>
      <w:outlineLvl w:val="0"/>
    </w:pPr>
    <w:rPr>
      <w:rFonts w:ascii="Calibri" w:hAnsi="Calibri" w:cs="Calibri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9C751D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751D"/>
    <w:rPr>
      <w:rFonts w:ascii="Calibri" w:hAnsi="Calibri" w:cs="Calibri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751D"/>
    <w:rPr>
      <w:rFonts w:ascii="Calibri" w:hAnsi="Calibri" w:cs="Calibri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9C751D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customStyle="1" w:styleId="isselectedend">
    <w:name w:val="isselectedend"/>
    <w:basedOn w:val="Normalny"/>
    <w:rsid w:val="009C751D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Pogrubienie">
    <w:name w:val="Strong"/>
    <w:basedOn w:val="Domylnaczcionkaakapitu"/>
    <w:uiPriority w:val="22"/>
    <w:qFormat/>
    <w:rsid w:val="009C75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3458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05F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ama.ppv-conferenc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735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Dąbrowska</dc:creator>
  <cp:keywords/>
  <dc:description/>
  <cp:lastModifiedBy>user</cp:lastModifiedBy>
  <cp:revision>2</cp:revision>
  <dcterms:created xsi:type="dcterms:W3CDTF">2026-09-03T07:46:00Z</dcterms:created>
  <dcterms:modified xsi:type="dcterms:W3CDTF">2026-09-03T07:46:00Z</dcterms:modified>
</cp:coreProperties>
</file>